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7A" w:rsidRDefault="007D7F7A" w:rsidP="007D7F7A">
      <w:pPr>
        <w:rPr>
          <w:rFonts w:asciiTheme="majorHAnsi" w:hAnsiTheme="majorHAnsi"/>
          <w:b/>
        </w:rPr>
      </w:pPr>
    </w:p>
    <w:p w:rsidR="007D7F7A" w:rsidRPr="00AC1277" w:rsidRDefault="007D7F7A" w:rsidP="007D7F7A">
      <w:pPr>
        <w:rPr>
          <w:rFonts w:ascii="Calibri Light" w:hAnsi="Calibri Light"/>
          <w:b/>
          <w:sz w:val="22"/>
          <w:szCs w:val="22"/>
        </w:rPr>
      </w:pPr>
    </w:p>
    <w:p w:rsidR="00207ACE" w:rsidRPr="00AC1277" w:rsidRDefault="007D7F7A" w:rsidP="007D7F7A">
      <w:pPr>
        <w:jc w:val="center"/>
        <w:rPr>
          <w:rFonts w:ascii="Calibri Light" w:hAnsi="Calibri Light"/>
          <w:b/>
          <w:sz w:val="22"/>
          <w:szCs w:val="22"/>
        </w:rPr>
      </w:pPr>
      <w:r w:rsidRPr="00AC1277">
        <w:rPr>
          <w:rFonts w:ascii="Calibri Light" w:hAnsi="Calibri Light"/>
          <w:b/>
          <w:sz w:val="22"/>
          <w:szCs w:val="22"/>
        </w:rPr>
        <w:t xml:space="preserve">2018 NHP FOUNDATION SYMPOSIUM </w:t>
      </w:r>
      <w:r w:rsidR="00207ACE" w:rsidRPr="00AC1277">
        <w:rPr>
          <w:rFonts w:ascii="Calibri Light" w:hAnsi="Calibri Light"/>
          <w:b/>
          <w:sz w:val="22"/>
          <w:szCs w:val="22"/>
        </w:rPr>
        <w:t>&amp; FUNDRAISER</w:t>
      </w:r>
    </w:p>
    <w:p w:rsidR="007D7F7A" w:rsidRPr="00AC1277" w:rsidRDefault="00AC1277" w:rsidP="007D7F7A">
      <w:pPr>
        <w:jc w:val="center"/>
        <w:rPr>
          <w:rFonts w:ascii="Calibri Light" w:hAnsi="Calibri Light"/>
          <w:b/>
          <w:iCs/>
          <w:sz w:val="22"/>
          <w:szCs w:val="22"/>
        </w:rPr>
      </w:pPr>
      <w:r w:rsidRPr="00AC1277">
        <w:rPr>
          <w:rFonts w:ascii="Calibri Light" w:hAnsi="Calibri Light"/>
          <w:b/>
          <w:iCs/>
          <w:sz w:val="22"/>
          <w:szCs w:val="22"/>
        </w:rPr>
        <w:t>EXCEEDS FUNDRAISING AND ATTENDANCE GOALS</w:t>
      </w:r>
    </w:p>
    <w:p w:rsidR="00207ACE" w:rsidRPr="0010139B" w:rsidRDefault="00207ACE" w:rsidP="007D7F7A">
      <w:pPr>
        <w:jc w:val="center"/>
        <w:rPr>
          <w:rFonts w:ascii="Calibri Light" w:hAnsi="Calibri Light"/>
          <w:b/>
          <w:sz w:val="22"/>
          <w:szCs w:val="22"/>
        </w:rPr>
      </w:pPr>
      <w:r w:rsidRPr="0010139B">
        <w:rPr>
          <w:rFonts w:ascii="Calibri Light" w:hAnsi="Calibri Light"/>
          <w:b/>
          <w:i/>
          <w:iCs/>
          <w:sz w:val="22"/>
          <w:szCs w:val="22"/>
        </w:rPr>
        <w:t>Organization’s Fund for New Development Raises $4</w:t>
      </w:r>
      <w:r w:rsidR="0010139B">
        <w:rPr>
          <w:rFonts w:ascii="Calibri Light" w:hAnsi="Calibri Light"/>
          <w:b/>
          <w:i/>
          <w:iCs/>
          <w:sz w:val="22"/>
          <w:szCs w:val="22"/>
        </w:rPr>
        <w:t>5</w:t>
      </w:r>
      <w:r w:rsidRPr="0010139B">
        <w:rPr>
          <w:rFonts w:ascii="Calibri Light" w:hAnsi="Calibri Light"/>
          <w:b/>
          <w:i/>
          <w:iCs/>
          <w:sz w:val="22"/>
          <w:szCs w:val="22"/>
        </w:rPr>
        <w:t>0,000 to support ongoing affordable housing efforts</w:t>
      </w:r>
    </w:p>
    <w:p w:rsidR="007D7F7A" w:rsidRPr="0010139B" w:rsidRDefault="007D7F7A" w:rsidP="007D7F7A">
      <w:pPr>
        <w:jc w:val="center"/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b/>
          <w:bCs/>
          <w:sz w:val="22"/>
          <w:szCs w:val="22"/>
        </w:rPr>
        <w:t> </w:t>
      </w:r>
    </w:p>
    <w:p w:rsidR="00207ACE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b/>
          <w:sz w:val="22"/>
          <w:szCs w:val="22"/>
        </w:rPr>
        <w:t>NEW YORK, NY</w:t>
      </w:r>
      <w:r w:rsidRPr="0010139B">
        <w:rPr>
          <w:rFonts w:ascii="Calibri Light" w:hAnsi="Calibri Light" w:cstheme="minorHAnsi"/>
          <w:sz w:val="22"/>
          <w:szCs w:val="22"/>
        </w:rPr>
        <w:t xml:space="preserve"> – </w:t>
      </w:r>
      <w:r w:rsidR="00207ACE" w:rsidRPr="0010139B">
        <w:rPr>
          <w:rFonts w:ascii="Calibri Light" w:hAnsi="Calibri Light" w:cstheme="minorHAnsi"/>
          <w:sz w:val="22"/>
          <w:szCs w:val="22"/>
        </w:rPr>
        <w:t xml:space="preserve">November </w:t>
      </w:r>
      <w:r w:rsidR="00A35D05">
        <w:rPr>
          <w:rFonts w:ascii="Calibri Light" w:hAnsi="Calibri Light" w:cstheme="minorHAnsi"/>
          <w:sz w:val="22"/>
          <w:szCs w:val="22"/>
        </w:rPr>
        <w:t>13</w:t>
      </w:r>
      <w:r w:rsidRPr="0010139B">
        <w:rPr>
          <w:rFonts w:ascii="Calibri Light" w:hAnsi="Calibri Light" w:cstheme="minorHAnsi"/>
          <w:sz w:val="22"/>
          <w:szCs w:val="22"/>
        </w:rPr>
        <w:t xml:space="preserve">, </w:t>
      </w:r>
      <w:r w:rsidR="0010139B">
        <w:rPr>
          <w:rFonts w:ascii="Calibri Light" w:hAnsi="Calibri Light" w:cstheme="minorHAnsi"/>
          <w:sz w:val="22"/>
          <w:szCs w:val="22"/>
        </w:rPr>
        <w:t>2018 – NHPF (</w:t>
      </w:r>
      <w:r w:rsidRPr="0010139B">
        <w:rPr>
          <w:rFonts w:ascii="Calibri Light" w:hAnsi="Calibri Light" w:cstheme="minorHAnsi"/>
          <w:sz w:val="22"/>
          <w:szCs w:val="22"/>
        </w:rPr>
        <w:t>The NHP Foundation), a national leader in providing quality affordable housing to America’s working poor, seniors and families, today announced</w:t>
      </w:r>
      <w:r w:rsidR="00AC1277">
        <w:rPr>
          <w:rFonts w:ascii="Calibri Light" w:hAnsi="Calibri Light" w:cstheme="minorHAnsi"/>
          <w:sz w:val="22"/>
          <w:szCs w:val="22"/>
        </w:rPr>
        <w:t xml:space="preserve"> that </w:t>
      </w:r>
      <w:r w:rsidR="00207ACE" w:rsidRPr="0010139B">
        <w:rPr>
          <w:rFonts w:ascii="Calibri Light" w:hAnsi="Calibri Light" w:cstheme="minorHAnsi"/>
          <w:sz w:val="22"/>
          <w:szCs w:val="22"/>
        </w:rPr>
        <w:t>its 2</w:t>
      </w:r>
      <w:r w:rsidR="00207ACE" w:rsidRPr="0010139B">
        <w:rPr>
          <w:rFonts w:ascii="Calibri Light" w:hAnsi="Calibri Light" w:cstheme="minorHAnsi"/>
          <w:sz w:val="22"/>
          <w:szCs w:val="22"/>
          <w:vertAlign w:val="superscript"/>
        </w:rPr>
        <w:t>nd</w:t>
      </w:r>
      <w:r w:rsidR="00207ACE" w:rsidRPr="0010139B">
        <w:rPr>
          <w:rFonts w:ascii="Calibri Light" w:hAnsi="Calibri Light" w:cstheme="minorHAnsi"/>
          <w:sz w:val="22"/>
          <w:szCs w:val="22"/>
        </w:rPr>
        <w:t xml:space="preserve"> Symposium </w:t>
      </w:r>
      <w:r w:rsidRPr="0010139B">
        <w:rPr>
          <w:rFonts w:ascii="Calibri Light" w:hAnsi="Calibri Light" w:cstheme="minorHAnsi"/>
          <w:sz w:val="22"/>
          <w:szCs w:val="22"/>
        </w:rPr>
        <w:t>fundraising event</w:t>
      </w:r>
      <w:r w:rsidR="00207ACE" w:rsidRPr="0010139B">
        <w:rPr>
          <w:rFonts w:ascii="Calibri Light" w:hAnsi="Calibri Light" w:cstheme="minorHAnsi"/>
          <w:sz w:val="22"/>
          <w:szCs w:val="22"/>
        </w:rPr>
        <w:t>,</w:t>
      </w:r>
      <w:r w:rsidRPr="0010139B">
        <w:rPr>
          <w:rFonts w:ascii="Calibri Light" w:hAnsi="Calibri Light" w:cstheme="minorHAnsi"/>
          <w:sz w:val="22"/>
          <w:szCs w:val="22"/>
        </w:rPr>
        <w:t xml:space="preserve"> “Housing &amp; Health: The Backbone of Strong Communities” held October 16</w:t>
      </w:r>
      <w:r w:rsidRPr="0010139B">
        <w:rPr>
          <w:rFonts w:ascii="Calibri Light" w:hAnsi="Calibri Light" w:cstheme="minorHAnsi"/>
          <w:sz w:val="22"/>
          <w:szCs w:val="22"/>
          <w:vertAlign w:val="superscript"/>
        </w:rPr>
        <w:t>th</w:t>
      </w:r>
      <w:r w:rsidRPr="0010139B">
        <w:rPr>
          <w:rFonts w:ascii="Calibri Light" w:hAnsi="Calibri Light" w:cstheme="minorHAnsi"/>
          <w:sz w:val="22"/>
          <w:szCs w:val="22"/>
        </w:rPr>
        <w:t xml:space="preserve"> at Union Station in Washington, D.C. </w:t>
      </w:r>
      <w:r w:rsidR="00207ACE" w:rsidRPr="0010139B">
        <w:rPr>
          <w:rFonts w:ascii="Calibri Light" w:hAnsi="Calibri Light" w:cstheme="minorHAnsi"/>
          <w:sz w:val="22"/>
          <w:szCs w:val="22"/>
        </w:rPr>
        <w:t>exceeded fundraising and attendance goals</w:t>
      </w:r>
      <w:r w:rsidR="00683614">
        <w:rPr>
          <w:rFonts w:ascii="Calibri Light" w:hAnsi="Calibri Light" w:cstheme="minorHAnsi"/>
          <w:sz w:val="22"/>
          <w:szCs w:val="22"/>
        </w:rPr>
        <w:t>.</w:t>
      </w:r>
    </w:p>
    <w:p w:rsidR="00207ACE" w:rsidRPr="0010139B" w:rsidRDefault="00207ACE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10139B" w:rsidRDefault="00207ACE" w:rsidP="007D7F7A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sz w:val="22"/>
          <w:szCs w:val="22"/>
        </w:rPr>
        <w:t>The event, which c</w:t>
      </w:r>
      <w:r w:rsidR="007D7F7A" w:rsidRPr="0010139B">
        <w:rPr>
          <w:rFonts w:ascii="Calibri Light" w:hAnsi="Calibri Light" w:cstheme="minorHAnsi"/>
          <w:sz w:val="22"/>
          <w:szCs w:val="22"/>
        </w:rPr>
        <w:t>ombines education and celebration, featur</w:t>
      </w:r>
      <w:r w:rsidRPr="0010139B">
        <w:rPr>
          <w:rFonts w:ascii="Calibri Light" w:hAnsi="Calibri Light" w:cstheme="minorHAnsi"/>
          <w:sz w:val="22"/>
          <w:szCs w:val="22"/>
        </w:rPr>
        <w:t>ed</w:t>
      </w:r>
      <w:r w:rsidR="007D7F7A" w:rsidRPr="0010139B">
        <w:rPr>
          <w:rFonts w:ascii="Calibri Light" w:hAnsi="Calibri Light" w:cstheme="minorHAnsi"/>
          <w:sz w:val="22"/>
          <w:szCs w:val="22"/>
        </w:rPr>
        <w:t xml:space="preserve"> a range of participants and honorees including former HUD Secretary Henry Cisneros.</w:t>
      </w:r>
    </w:p>
    <w:p w:rsidR="007D7F7A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Default="00207ACE" w:rsidP="007D7F7A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sz w:val="22"/>
          <w:szCs w:val="22"/>
        </w:rPr>
        <w:t xml:space="preserve">The </w:t>
      </w:r>
      <w:r w:rsidR="00AC1277">
        <w:rPr>
          <w:rFonts w:ascii="Calibri Light" w:hAnsi="Calibri Light" w:cstheme="minorHAnsi"/>
          <w:sz w:val="22"/>
          <w:szCs w:val="22"/>
        </w:rPr>
        <w:t>Symposium kicked off</w:t>
      </w:r>
      <w:r w:rsidRPr="0010139B">
        <w:rPr>
          <w:rFonts w:ascii="Calibri Light" w:hAnsi="Calibri Light" w:cstheme="minorHAnsi"/>
          <w:sz w:val="22"/>
          <w:szCs w:val="22"/>
        </w:rPr>
        <w:t xml:space="preserve"> with an</w:t>
      </w:r>
      <w:r w:rsidR="007D7F7A" w:rsidRPr="0010139B">
        <w:rPr>
          <w:rFonts w:ascii="Calibri Light" w:hAnsi="Calibri Light" w:cstheme="minorHAnsi"/>
          <w:sz w:val="22"/>
          <w:szCs w:val="22"/>
        </w:rPr>
        <w:t xml:space="preserve"> “Afternoon of Learning,” </w:t>
      </w:r>
      <w:r w:rsidRPr="0010139B">
        <w:rPr>
          <w:rFonts w:ascii="Calibri Light" w:hAnsi="Calibri Light" w:cstheme="minorHAnsi"/>
          <w:sz w:val="22"/>
          <w:szCs w:val="22"/>
        </w:rPr>
        <w:t>featuring a presentation of NHPF’s</w:t>
      </w:r>
      <w:r w:rsidR="007D7F7A" w:rsidRPr="0010139B">
        <w:rPr>
          <w:rFonts w:ascii="Calibri Light" w:hAnsi="Calibri Light" w:cstheme="minorHAnsi"/>
          <w:sz w:val="22"/>
          <w:szCs w:val="22"/>
        </w:rPr>
        <w:t xml:space="preserve"> Trailblazer Awards to four lawmakers leading national affordable housing policy-  Senator Susan Collins (R-ME) and Representatives Carlos </w:t>
      </w:r>
      <w:proofErr w:type="spellStart"/>
      <w:r w:rsidR="007D7F7A" w:rsidRPr="0010139B">
        <w:rPr>
          <w:rFonts w:ascii="Calibri Light" w:hAnsi="Calibri Light" w:cstheme="minorHAnsi"/>
          <w:sz w:val="22"/>
          <w:szCs w:val="22"/>
        </w:rPr>
        <w:t>Curbelo</w:t>
      </w:r>
      <w:proofErr w:type="spellEnd"/>
      <w:r w:rsidR="007D7F7A" w:rsidRPr="0010139B">
        <w:rPr>
          <w:rFonts w:ascii="Calibri Light" w:hAnsi="Calibri Light" w:cstheme="minorHAnsi"/>
          <w:sz w:val="22"/>
          <w:szCs w:val="22"/>
        </w:rPr>
        <w:t xml:space="preserve"> (R-FL), Suzan </w:t>
      </w:r>
      <w:proofErr w:type="spellStart"/>
      <w:r w:rsidR="007D7F7A" w:rsidRPr="0010139B">
        <w:rPr>
          <w:rFonts w:ascii="Calibri Light" w:hAnsi="Calibri Light" w:cstheme="minorHAnsi"/>
          <w:sz w:val="22"/>
          <w:szCs w:val="22"/>
        </w:rPr>
        <w:t>DelBene</w:t>
      </w:r>
      <w:proofErr w:type="spellEnd"/>
      <w:r w:rsidR="007D7F7A" w:rsidRPr="0010139B">
        <w:rPr>
          <w:rFonts w:ascii="Calibri Light" w:hAnsi="Calibri Light" w:cstheme="minorHAnsi"/>
          <w:sz w:val="22"/>
          <w:szCs w:val="22"/>
        </w:rPr>
        <w:t xml:space="preserve">  (D-WA) and Jim Himes (D-CT).</w:t>
      </w:r>
    </w:p>
    <w:p w:rsidR="007D7F7A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10139B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sz w:val="22"/>
          <w:szCs w:val="22"/>
        </w:rPr>
        <w:t xml:space="preserve">Following the awards presentation, the afternoon </w:t>
      </w:r>
      <w:r w:rsidR="00207ACE" w:rsidRPr="0010139B">
        <w:rPr>
          <w:rFonts w:ascii="Calibri Light" w:hAnsi="Calibri Light" w:cstheme="minorHAnsi"/>
          <w:sz w:val="22"/>
          <w:szCs w:val="22"/>
        </w:rPr>
        <w:t>featured a</w:t>
      </w:r>
      <w:r w:rsidRPr="0010139B">
        <w:rPr>
          <w:rFonts w:ascii="Calibri Light" w:hAnsi="Calibri Light" w:cstheme="minorHAnsi"/>
          <w:sz w:val="22"/>
          <w:szCs w:val="22"/>
        </w:rPr>
        <w:t xml:space="preserve"> report calling for an “affordable housing reboot</w:t>
      </w:r>
      <w:r w:rsidR="007534E4" w:rsidRPr="0010139B">
        <w:rPr>
          <w:rFonts w:ascii="Calibri Light" w:hAnsi="Calibri Light" w:cstheme="minorHAnsi"/>
          <w:sz w:val="22"/>
          <w:szCs w:val="22"/>
        </w:rPr>
        <w:t>.</w:t>
      </w:r>
      <w:r w:rsidRPr="0010139B">
        <w:rPr>
          <w:rFonts w:ascii="Calibri Light" w:hAnsi="Calibri Light" w:cstheme="minorHAnsi"/>
          <w:sz w:val="22"/>
          <w:szCs w:val="22"/>
        </w:rPr>
        <w:t xml:space="preserve">” </w:t>
      </w:r>
      <w:r w:rsidR="007534E4" w:rsidRPr="0010139B">
        <w:rPr>
          <w:rFonts w:ascii="Calibri Light" w:hAnsi="Calibri Light" w:cstheme="minorHAnsi"/>
          <w:sz w:val="22"/>
          <w:szCs w:val="22"/>
        </w:rPr>
        <w:t xml:space="preserve">Ryan Moser, CSH (The Corporation for Supportive Housing) discussed </w:t>
      </w:r>
      <w:r w:rsidRPr="0010139B">
        <w:rPr>
          <w:rFonts w:ascii="Calibri Light" w:hAnsi="Calibri Light" w:cstheme="minorHAnsi"/>
          <w:sz w:val="22"/>
          <w:szCs w:val="22"/>
        </w:rPr>
        <w:t xml:space="preserve">the involvement of the healthcare system in delivering increased affordable housing </w:t>
      </w:r>
      <w:r w:rsidR="007534E4" w:rsidRPr="0010139B">
        <w:rPr>
          <w:rFonts w:ascii="Calibri Light" w:hAnsi="Calibri Light" w:cstheme="minorHAnsi"/>
          <w:sz w:val="22"/>
          <w:szCs w:val="22"/>
        </w:rPr>
        <w:t xml:space="preserve">options. </w:t>
      </w:r>
    </w:p>
    <w:p w:rsidR="00AC1277" w:rsidRDefault="00AC1277" w:rsidP="00AC1277">
      <w:pPr>
        <w:rPr>
          <w:rFonts w:ascii="Calibri Light" w:hAnsi="Calibri Light"/>
          <w:bCs/>
          <w:color w:val="000000"/>
          <w:sz w:val="22"/>
          <w:szCs w:val="22"/>
          <w:lang w:eastAsia="zh-TW"/>
        </w:rPr>
      </w:pPr>
    </w:p>
    <w:p w:rsidR="00AC1277" w:rsidRDefault="00AC1277" w:rsidP="00AC1277">
      <w:pPr>
        <w:rPr>
          <w:rFonts w:ascii="Calibri Light" w:hAnsi="Calibri Light" w:cstheme="minorHAnsi"/>
          <w:sz w:val="22"/>
          <w:szCs w:val="22"/>
        </w:rPr>
      </w:pPr>
      <w:r w:rsidRPr="0010139B">
        <w:rPr>
          <w:rFonts w:ascii="Calibri Light" w:hAnsi="Calibri Light" w:cstheme="minorHAnsi"/>
          <w:sz w:val="22"/>
          <w:szCs w:val="22"/>
        </w:rPr>
        <w:t xml:space="preserve">An expert panel discussion moderated by Dr. Tiffany Manuel, VP Knowledge, Impact &amp; Strategy, </w:t>
      </w:r>
      <w:proofErr w:type="gramStart"/>
      <w:r w:rsidRPr="0010139B">
        <w:rPr>
          <w:rFonts w:ascii="Calibri Light" w:hAnsi="Calibri Light" w:cstheme="minorHAnsi"/>
          <w:sz w:val="22"/>
          <w:szCs w:val="22"/>
        </w:rPr>
        <w:t>Enterprise</w:t>
      </w:r>
      <w:proofErr w:type="gramEnd"/>
      <w:r w:rsidRPr="0010139B">
        <w:rPr>
          <w:rFonts w:ascii="Calibri Light" w:hAnsi="Calibri Light" w:cstheme="minorHAnsi"/>
          <w:sz w:val="22"/>
          <w:szCs w:val="22"/>
        </w:rPr>
        <w:t xml:space="preserve"> Community Partners and featuring the panelists below, followed the housing and healthcare report.</w:t>
      </w:r>
    </w:p>
    <w:p w:rsidR="0010139B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Dr. Joshua Bamberger</w:t>
      </w:r>
      <w:r w:rsid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>Associate Clinical Professor, Family and Community Medicine, UCSF</w:t>
      </w:r>
    </w:p>
    <w:p w:rsidR="0010139B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Stephen Brown</w:t>
      </w:r>
      <w:r w:rsid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>Director of Preventive Emergency Medicine, University of Illinois Hospital</w:t>
      </w:r>
    </w:p>
    <w:p w:rsidR="0010139B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Daniel Field</w:t>
      </w:r>
      <w:r w:rsid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>ED, Community Health &amp; External Affairs, Kaiser Permanente</w:t>
      </w:r>
    </w:p>
    <w:p w:rsidR="00AC1277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Jason </w:t>
      </w:r>
      <w:proofErr w:type="spellStart"/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Helgerson</w:t>
      </w:r>
      <w:proofErr w:type="spellEnd"/>
      <w:r w:rsidR="00AC1277" w:rsidRP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 xml:space="preserve">Medicaid Director State of New York (January 2011–April 2018), consultant </w:t>
      </w:r>
    </w:p>
    <w:p w:rsidR="0010139B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Jonathan F. P. Rose</w:t>
      </w:r>
      <w:r w:rsid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>Real estate developer, urban planner, author, founder Jonathan Rose Companies</w:t>
      </w:r>
    </w:p>
    <w:p w:rsidR="0010139B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Maria Torres-Springer</w:t>
      </w:r>
      <w:r w:rsid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>Commissioner, NYC Department of Housing Preservation &amp; Development</w:t>
      </w:r>
    </w:p>
    <w:p w:rsidR="0010139B" w:rsidRPr="00AC1277" w:rsidRDefault="0010139B" w:rsidP="0010139B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proofErr w:type="spellStart"/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>Kamillah</w:t>
      </w:r>
      <w:proofErr w:type="spellEnd"/>
      <w:r w:rsidRP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 Wood, MD, MPH, FAAP</w:t>
      </w:r>
      <w:r w:rsidR="00AC1277">
        <w:rPr>
          <w:rStyle w:val="Strong"/>
          <w:rFonts w:ascii="Calibri Light" w:hAnsi="Calibri Light" w:cs="Arial"/>
          <w:b w:val="0"/>
          <w:sz w:val="20"/>
          <w:szCs w:val="20"/>
        </w:rPr>
        <w:t xml:space="preserve">, </w:t>
      </w:r>
      <w:r w:rsidRPr="00AC1277">
        <w:rPr>
          <w:rFonts w:ascii="Calibri Light" w:hAnsi="Calibri Light" w:cs="Arial"/>
          <w:sz w:val="20"/>
          <w:szCs w:val="20"/>
        </w:rPr>
        <w:t xml:space="preserve">SVP, Health and Housing, </w:t>
      </w:r>
      <w:r w:rsidR="00AC1277">
        <w:rPr>
          <w:rFonts w:ascii="Calibri Light" w:hAnsi="Calibri Light" w:cs="Arial"/>
          <w:sz w:val="20"/>
          <w:szCs w:val="20"/>
        </w:rPr>
        <w:t>SAHF, (</w:t>
      </w:r>
      <w:r w:rsidRPr="00AC1277">
        <w:rPr>
          <w:rFonts w:ascii="Calibri Light" w:hAnsi="Calibri Light" w:cs="Arial"/>
          <w:sz w:val="20"/>
          <w:szCs w:val="20"/>
        </w:rPr>
        <w:t xml:space="preserve">Stewards of Affordable Housing for </w:t>
      </w:r>
      <w:r w:rsidR="00AC1277">
        <w:rPr>
          <w:rFonts w:ascii="Calibri Light" w:hAnsi="Calibri Light" w:cs="Arial"/>
          <w:sz w:val="20"/>
          <w:szCs w:val="20"/>
        </w:rPr>
        <w:t>the Future)</w:t>
      </w:r>
    </w:p>
    <w:p w:rsidR="007534E4" w:rsidRPr="0010139B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>“</w:t>
      </w:r>
      <w:r>
        <w:rPr>
          <w:rFonts w:ascii="Calibri Light" w:hAnsi="Calibri Light" w:cstheme="minorHAnsi"/>
          <w:sz w:val="22"/>
          <w:szCs w:val="22"/>
        </w:rPr>
        <w:t>An Evening of Recognition</w:t>
      </w:r>
      <w:r w:rsidRPr="00C13166">
        <w:rPr>
          <w:rFonts w:ascii="Calibri Light" w:hAnsi="Calibri Light" w:cstheme="minorHAnsi"/>
          <w:sz w:val="22"/>
          <w:szCs w:val="22"/>
        </w:rPr>
        <w:t>” cockt</w:t>
      </w:r>
      <w:r w:rsidR="007534E4">
        <w:rPr>
          <w:rFonts w:ascii="Calibri Light" w:hAnsi="Calibri Light" w:cstheme="minorHAnsi"/>
          <w:sz w:val="22"/>
          <w:szCs w:val="22"/>
        </w:rPr>
        <w:t xml:space="preserve">ail reception and awards dinner followed the afternoon sessions and honored </w:t>
      </w:r>
      <w:r w:rsidRPr="00C13166">
        <w:rPr>
          <w:rFonts w:ascii="Calibri Light" w:hAnsi="Calibri Light" w:cstheme="minorHAnsi"/>
          <w:sz w:val="22"/>
          <w:szCs w:val="22"/>
        </w:rPr>
        <w:t>special guests including Henry Cisneros, Secretary of Housing and Urba</w:t>
      </w:r>
      <w:r w:rsidR="00247E56">
        <w:rPr>
          <w:rFonts w:ascii="Calibri Light" w:hAnsi="Calibri Light" w:cstheme="minorHAnsi"/>
          <w:sz w:val="22"/>
          <w:szCs w:val="22"/>
        </w:rPr>
        <w:t>n Development (HUD) (1993–1997).</w:t>
      </w:r>
    </w:p>
    <w:p w:rsidR="007534E4" w:rsidRDefault="007534E4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Default="0010139B" w:rsidP="007D7F7A">
      <w:pPr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Additional awardees included </w:t>
      </w:r>
      <w:r w:rsidR="007D7F7A" w:rsidRPr="00C13166">
        <w:rPr>
          <w:rFonts w:ascii="Calibri Light" w:hAnsi="Calibri Light" w:cstheme="minorHAnsi"/>
          <w:sz w:val="22"/>
          <w:szCs w:val="22"/>
        </w:rPr>
        <w:t>Thom Amdur, EVP &amp; ED, National Housing &amp; Rehabilitation Association; Michael Bodaken, President, National Housing Trust (1993–2018); Monica Mitchell</w:t>
      </w:r>
      <w:r w:rsidR="007D7F7A">
        <w:rPr>
          <w:rFonts w:ascii="Calibri Light" w:hAnsi="Calibri Light" w:cstheme="minorHAnsi"/>
          <w:sz w:val="22"/>
          <w:szCs w:val="22"/>
        </w:rPr>
        <w:t xml:space="preserve">, </w:t>
      </w:r>
      <w:r w:rsidR="007D7F7A" w:rsidRPr="00C13166">
        <w:rPr>
          <w:rFonts w:ascii="Calibri Light" w:hAnsi="Calibri Light" w:cstheme="minorHAnsi"/>
          <w:sz w:val="22"/>
          <w:szCs w:val="22"/>
        </w:rPr>
        <w:t>VP Community Development, Wells Fargo; Michael Novogradac, Managing Partner, Novogradac &amp; Company and Maria Torres-Springer, Commissioner, NYC Department of Housing Preservation &amp; Development.</w:t>
      </w:r>
    </w:p>
    <w:p w:rsidR="00683614" w:rsidRDefault="00683614" w:rsidP="007D7F7A">
      <w:pPr>
        <w:rPr>
          <w:rFonts w:ascii="Calibri Light" w:hAnsi="Calibri Light" w:cstheme="minorHAnsi"/>
          <w:sz w:val="22"/>
          <w:szCs w:val="22"/>
        </w:rPr>
      </w:pPr>
    </w:p>
    <w:p w:rsidR="00683614" w:rsidRDefault="00683614" w:rsidP="00683614">
      <w:pPr>
        <w:rPr>
          <w:rFonts w:ascii="Calibri Light" w:hAnsi="Calibri Light"/>
          <w:bCs/>
          <w:color w:val="000000"/>
          <w:sz w:val="22"/>
          <w:szCs w:val="22"/>
          <w:lang w:eastAsia="zh-TW"/>
        </w:rPr>
      </w:pPr>
      <w:r w:rsidRPr="00683614">
        <w:rPr>
          <w:rFonts w:ascii="Calibri Light" w:hAnsi="Calibri Light" w:cstheme="minorHAnsi"/>
          <w:sz w:val="22"/>
          <w:szCs w:val="22"/>
          <w:highlight w:val="yellow"/>
        </w:rPr>
        <w:lastRenderedPageBreak/>
        <w:t>“</w:t>
      </w:r>
      <w:r w:rsidR="00303AD0">
        <w:rPr>
          <w:rFonts w:ascii="Calibri Light" w:hAnsi="Calibri Light" w:cstheme="minorHAnsi"/>
          <w:sz w:val="22"/>
          <w:szCs w:val="22"/>
          <w:highlight w:val="yellow"/>
        </w:rPr>
        <w:t>Our 2</w:t>
      </w:r>
      <w:r w:rsidR="00303AD0" w:rsidRPr="00303AD0">
        <w:rPr>
          <w:rFonts w:ascii="Calibri Light" w:hAnsi="Calibri Light" w:cstheme="minorHAnsi"/>
          <w:sz w:val="22"/>
          <w:szCs w:val="22"/>
          <w:highlight w:val="yellow"/>
          <w:vertAlign w:val="superscript"/>
        </w:rPr>
        <w:t>nd</w:t>
      </w:r>
      <w:r w:rsidR="00303AD0">
        <w:rPr>
          <w:rFonts w:ascii="Calibri Light" w:hAnsi="Calibri Light" w:cstheme="minorHAnsi"/>
          <w:sz w:val="22"/>
          <w:szCs w:val="22"/>
          <w:highlight w:val="yellow"/>
        </w:rPr>
        <w:t xml:space="preserve"> Symposium and Dinner called for a paradigm shift in the affordable housing </w:t>
      </w:r>
      <w:proofErr w:type="gramStart"/>
      <w:r w:rsidR="00303AD0">
        <w:rPr>
          <w:rFonts w:ascii="Calibri Light" w:hAnsi="Calibri Light" w:cstheme="minorHAnsi"/>
          <w:sz w:val="22"/>
          <w:szCs w:val="22"/>
          <w:highlight w:val="yellow"/>
        </w:rPr>
        <w:t xml:space="preserve">industry </w:t>
      </w:r>
      <w:r w:rsidRPr="00683614">
        <w:rPr>
          <w:rFonts w:ascii="Calibri Light" w:hAnsi="Calibri Light" w:cstheme="minorHAnsi"/>
          <w:sz w:val="22"/>
          <w:szCs w:val="22"/>
          <w:highlight w:val="yellow"/>
        </w:rPr>
        <w:t>,</w:t>
      </w:r>
      <w:proofErr w:type="gramEnd"/>
      <w:r w:rsidRPr="00683614">
        <w:rPr>
          <w:rFonts w:ascii="Calibri Light" w:hAnsi="Calibri Light" w:cstheme="minorHAnsi"/>
          <w:sz w:val="22"/>
          <w:szCs w:val="22"/>
          <w:highlight w:val="yellow"/>
        </w:rPr>
        <w:t>” said NHPF President and CEO Dick Burns. “</w:t>
      </w:r>
      <w:r w:rsidR="00303AD0">
        <w:rPr>
          <w:rFonts w:ascii="Calibri Light" w:hAnsi="Calibri Light" w:cstheme="minorHAnsi"/>
          <w:sz w:val="22"/>
          <w:szCs w:val="22"/>
          <w:highlight w:val="yellow"/>
        </w:rPr>
        <w:t>The event encouraged</w:t>
      </w:r>
      <w:r w:rsidR="00303AD0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 </w:t>
      </w:r>
      <w:r w:rsidRPr="00683614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insurers, </w:t>
      </w:r>
      <w:r w:rsidR="00247E56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hospitals, </w:t>
      </w:r>
      <w:r w:rsidR="0029471D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financial institutions, </w:t>
      </w:r>
      <w:bookmarkStart w:id="0" w:name="_GoBack"/>
      <w:bookmarkEnd w:id="0"/>
      <w:r w:rsidRPr="00683614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traditional funders, </w:t>
      </w:r>
      <w:r w:rsidR="00247E56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and </w:t>
      </w:r>
      <w:r w:rsidRPr="00683614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units of government to </w:t>
      </w:r>
      <w:r w:rsidR="00247E56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work with housing developers to </w:t>
      </w:r>
      <w:r w:rsidRPr="00683614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implement </w:t>
      </w:r>
      <w:r w:rsidR="00303AD0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new </w:t>
      </w:r>
      <w:r w:rsidRPr="00683614">
        <w:rPr>
          <w:rFonts w:ascii="Calibri Light" w:hAnsi="Calibri Light" w:cs="Franklin Gothic Demi"/>
          <w:bCs/>
          <w:color w:val="231F20"/>
          <w:sz w:val="22"/>
          <w:szCs w:val="22"/>
          <w:highlight w:val="yellow"/>
        </w:rPr>
        <w:t xml:space="preserve">strategies including the idea of a </w:t>
      </w:r>
      <w:r w:rsidRPr="00683614">
        <w:rPr>
          <w:rFonts w:ascii="Calibri Light" w:hAnsi="Calibri Light"/>
          <w:bCs/>
          <w:color w:val="000000"/>
          <w:sz w:val="22"/>
          <w:szCs w:val="22"/>
          <w:highlight w:val="yellow"/>
          <w:lang w:eastAsia="zh-TW"/>
        </w:rPr>
        <w:t>collaborative funding model of privatized housing vouchers.”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Default="0010139B" w:rsidP="007D7F7A">
      <w:pPr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Over 300</w:t>
      </w:r>
      <w:r w:rsidR="007D7F7A" w:rsidRPr="00C13166">
        <w:rPr>
          <w:rFonts w:ascii="Calibri Light" w:hAnsi="Calibri Light" w:cstheme="minorHAnsi"/>
          <w:sz w:val="22"/>
          <w:szCs w:val="22"/>
        </w:rPr>
        <w:t xml:space="preserve"> </w:t>
      </w:r>
      <w:r w:rsidR="007D7F7A">
        <w:rPr>
          <w:rFonts w:ascii="Calibri Light" w:hAnsi="Calibri Light" w:cstheme="minorHAnsi"/>
          <w:sz w:val="22"/>
          <w:szCs w:val="22"/>
        </w:rPr>
        <w:t>developers and builders,</w:t>
      </w:r>
      <w:r w:rsidR="007D7F7A" w:rsidRPr="00C13166">
        <w:rPr>
          <w:rFonts w:ascii="Calibri Light" w:hAnsi="Calibri Light" w:cstheme="minorHAnsi"/>
          <w:sz w:val="22"/>
          <w:szCs w:val="22"/>
        </w:rPr>
        <w:t xml:space="preserve"> policy-makers, affordable housing advocates, healthcare leaders, and many in the media, law, finance and philanthropic sectors</w:t>
      </w:r>
      <w:r>
        <w:rPr>
          <w:rFonts w:ascii="Calibri Light" w:hAnsi="Calibri Light" w:cstheme="minorHAnsi"/>
          <w:sz w:val="22"/>
          <w:szCs w:val="22"/>
        </w:rPr>
        <w:t xml:space="preserve"> attended the event</w:t>
      </w:r>
      <w:r w:rsidR="007D7F7A" w:rsidRPr="00C13166">
        <w:rPr>
          <w:rFonts w:ascii="Calibri Light" w:hAnsi="Calibri Light" w:cstheme="minorHAnsi"/>
          <w:sz w:val="22"/>
          <w:szCs w:val="22"/>
        </w:rPr>
        <w:t>. Proceeds will benefit The NHP Foundation’s Fund for New Development, which supports the acquisition, pre-development, development and service-enriched affordable housing properties in communities around the country.</w:t>
      </w: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</w:p>
    <w:p w:rsidR="007D7F7A" w:rsidRPr="00C13166" w:rsidRDefault="007D7F7A" w:rsidP="007D7F7A">
      <w:pPr>
        <w:rPr>
          <w:rFonts w:ascii="Calibri Light" w:hAnsi="Calibri Light" w:cstheme="minorHAnsi"/>
          <w:sz w:val="22"/>
          <w:szCs w:val="22"/>
        </w:rPr>
      </w:pPr>
      <w:r w:rsidRPr="00C13166">
        <w:rPr>
          <w:rFonts w:ascii="Calibri Light" w:hAnsi="Calibri Light" w:cstheme="minorHAnsi"/>
          <w:sz w:val="22"/>
          <w:szCs w:val="22"/>
        </w:rPr>
        <w:t>For more information on the event, click</w:t>
      </w:r>
      <w:hyperlink r:id="rId8" w:history="1">
        <w:r w:rsidRPr="00C13166">
          <w:rPr>
            <w:rStyle w:val="Hyperlink"/>
            <w:rFonts w:ascii="Calibri Light" w:hAnsi="Calibri Light" w:cstheme="minorHAnsi"/>
            <w:sz w:val="22"/>
            <w:szCs w:val="22"/>
          </w:rPr>
          <w:t xml:space="preserve"> here</w:t>
        </w:r>
      </w:hyperlink>
      <w:r w:rsidRPr="00C13166">
        <w:rPr>
          <w:rFonts w:ascii="Calibri Light" w:hAnsi="Calibri Light" w:cstheme="minorHAnsi"/>
          <w:sz w:val="22"/>
          <w:szCs w:val="22"/>
        </w:rPr>
        <w:t>.</w:t>
      </w:r>
    </w:p>
    <w:p w:rsidR="007D7F7A" w:rsidRPr="00C13166" w:rsidRDefault="007D7F7A" w:rsidP="007D7F7A">
      <w:pPr>
        <w:rPr>
          <w:rFonts w:ascii="Calibri Light" w:hAnsi="Calibri Light" w:cstheme="minorHAnsi"/>
        </w:rPr>
      </w:pPr>
      <w:r w:rsidRPr="00C13166">
        <w:rPr>
          <w:rFonts w:ascii="Calibri Light" w:hAnsi="Calibri Light" w:cstheme="minorHAnsi"/>
          <w:sz w:val="22"/>
          <w:szCs w:val="22"/>
        </w:rPr>
        <w:t> </w:t>
      </w:r>
    </w:p>
    <w:p w:rsidR="007D7F7A" w:rsidRPr="007C13D0" w:rsidRDefault="007D7F7A" w:rsidP="007D7F7A">
      <w:pPr>
        <w:jc w:val="center"/>
        <w:rPr>
          <w:rFonts w:asciiTheme="majorHAnsi" w:hAnsiTheme="majorHAnsi" w:cstheme="minorHAnsi"/>
        </w:rPr>
      </w:pPr>
      <w:r w:rsidRPr="007C13D0">
        <w:rPr>
          <w:rFonts w:asciiTheme="majorHAnsi" w:hAnsiTheme="majorHAnsi" w:cstheme="minorHAnsi"/>
          <w:sz w:val="22"/>
          <w:szCs w:val="22"/>
        </w:rPr>
        <w:t>###</w:t>
      </w:r>
    </w:p>
    <w:p w:rsidR="007D7F7A" w:rsidRPr="007C13D0" w:rsidRDefault="007D7F7A" w:rsidP="007D7F7A">
      <w:pPr>
        <w:pBdr>
          <w:bottom w:val="single" w:sz="4" w:space="1" w:color="auto"/>
        </w:pBdr>
        <w:rPr>
          <w:rFonts w:asciiTheme="majorHAnsi" w:hAnsiTheme="majorHAnsi" w:cstheme="minorHAnsi"/>
          <w:sz w:val="22"/>
          <w:szCs w:val="22"/>
        </w:rPr>
      </w:pPr>
    </w:p>
    <w:p w:rsidR="007D7F7A" w:rsidRPr="00AC1277" w:rsidRDefault="007D7F7A" w:rsidP="007D7F7A">
      <w:pPr>
        <w:rPr>
          <w:rFonts w:ascii="Calibri Light" w:hAnsi="Calibri Light" w:cs="Arial"/>
          <w:sz w:val="22"/>
          <w:szCs w:val="22"/>
        </w:rPr>
      </w:pPr>
    </w:p>
    <w:p w:rsidR="007D7F7A" w:rsidRPr="00AC1277" w:rsidRDefault="007D7F7A" w:rsidP="007D7F7A">
      <w:pPr>
        <w:rPr>
          <w:rFonts w:ascii="Calibri Light" w:hAnsi="Calibri Light"/>
          <w:sz w:val="22"/>
          <w:szCs w:val="22"/>
        </w:rPr>
      </w:pPr>
      <w:r w:rsidRPr="00AC1277">
        <w:rPr>
          <w:rFonts w:ascii="Calibri Light" w:hAnsi="Calibri Light" w:cs="Calibri"/>
          <w:b/>
          <w:i/>
          <w:sz w:val="22"/>
          <w:szCs w:val="22"/>
        </w:rPr>
        <w:t>About The NHP Foundation</w:t>
      </w:r>
      <w:r w:rsidRPr="00AC1277">
        <w:rPr>
          <w:rFonts w:ascii="Calibri Light" w:hAnsi="Calibri Light"/>
          <w:b/>
          <w:bCs/>
          <w:sz w:val="22"/>
          <w:szCs w:val="22"/>
          <w:u w:val="single"/>
        </w:rPr>
        <w:br/>
      </w:r>
      <w:r w:rsidRPr="00AC1277">
        <w:rPr>
          <w:rFonts w:ascii="Calibri Light" w:hAnsi="Calibri Light"/>
          <w:sz w:val="22"/>
          <w:szCs w:val="22"/>
        </w:rPr>
        <w:t>Headquartered in New York City with offices in Washington, D.C., and Chicago, I.L., The NHP Foundation (NHPF) was launched on January 30, 1989, as a publicly supported 501(c</w:t>
      </w:r>
      <w:proofErr w:type="gramStart"/>
      <w:r w:rsidRPr="00AC1277">
        <w:rPr>
          <w:rFonts w:ascii="Calibri Light" w:hAnsi="Calibri Light"/>
          <w:sz w:val="22"/>
          <w:szCs w:val="22"/>
        </w:rPr>
        <w:t>)(</w:t>
      </w:r>
      <w:proofErr w:type="gramEnd"/>
      <w:r w:rsidRPr="00AC1277">
        <w:rPr>
          <w:rFonts w:ascii="Calibri Light" w:hAnsi="Calibri Light"/>
          <w:sz w:val="22"/>
          <w:szCs w:val="22"/>
        </w:rPr>
        <w:t xml:space="preserve">3) not-for-profit real estate corporation. NHPF is dedicated to preserving and creating sustainable, service-enriched multifamily housing that is both affordable to low and moderate income families and seniors, and beneficial to their communities. NHPF also provides a robust resident services program to nearly 18,000 community residents. Through partnerships with major financial institutions, the public sector, faith-based initiatives, and other not-for-profit organizations, NHPF has 49 properties, including more than 8,000 units, in 15 states and the District of Columbia. For more information, visit </w:t>
      </w:r>
      <w:hyperlink r:id="rId9" w:history="1">
        <w:r w:rsidRPr="00AC1277">
          <w:rPr>
            <w:rStyle w:val="Hyperlink"/>
            <w:rFonts w:ascii="Calibri Light" w:hAnsi="Calibri Light"/>
            <w:sz w:val="22"/>
            <w:szCs w:val="22"/>
          </w:rPr>
          <w:t>www.nhpfoundation.org</w:t>
        </w:r>
      </w:hyperlink>
      <w:r w:rsidRPr="00AC1277">
        <w:rPr>
          <w:rFonts w:ascii="Calibri Light" w:hAnsi="Calibri Light"/>
          <w:sz w:val="22"/>
          <w:szCs w:val="22"/>
        </w:rPr>
        <w:t xml:space="preserve">. </w:t>
      </w:r>
    </w:p>
    <w:p w:rsidR="007D7F7A" w:rsidRPr="007C13D0" w:rsidRDefault="007D7F7A" w:rsidP="007D7F7A">
      <w:pPr>
        <w:rPr>
          <w:rFonts w:asciiTheme="majorHAnsi" w:hAnsiTheme="majorHAnsi"/>
          <w:sz w:val="22"/>
          <w:szCs w:val="22"/>
        </w:rPr>
      </w:pPr>
    </w:p>
    <w:p w:rsidR="007D7F7A" w:rsidRPr="007C13D0" w:rsidRDefault="007D7F7A" w:rsidP="007D7F7A">
      <w:pPr>
        <w:rPr>
          <w:rStyle w:val="Hyperlink"/>
          <w:rFonts w:asciiTheme="majorHAnsi" w:hAnsiTheme="majorHAnsi" w:cs="Calibri"/>
          <w:sz w:val="22"/>
          <w:szCs w:val="22"/>
        </w:rPr>
      </w:pPr>
    </w:p>
    <w:p w:rsidR="007D7F7A" w:rsidRPr="007C13D0" w:rsidRDefault="007D7F7A" w:rsidP="007D7F7A">
      <w:pPr>
        <w:rPr>
          <w:rFonts w:asciiTheme="majorHAnsi" w:hAnsiTheme="majorHAnsi"/>
        </w:rPr>
      </w:pPr>
      <w:r w:rsidRPr="007C13D0">
        <w:rPr>
          <w:rFonts w:asciiTheme="majorHAnsi" w:hAnsiTheme="majorHAnsi"/>
        </w:rPr>
        <w:t xml:space="preserve"> </w:t>
      </w:r>
    </w:p>
    <w:p w:rsidR="006D1790" w:rsidRDefault="006D1790"/>
    <w:sectPr w:rsidR="006D1790" w:rsidSect="007D7F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4" w:rsidRDefault="007534E4" w:rsidP="00207ACE">
      <w:r>
        <w:separator/>
      </w:r>
    </w:p>
  </w:endnote>
  <w:endnote w:type="continuationSeparator" w:id="0">
    <w:p w:rsidR="007534E4" w:rsidRDefault="007534E4" w:rsidP="002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14" w:rsidRDefault="00E11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14" w:rsidRDefault="00E11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14" w:rsidRDefault="00E1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4" w:rsidRDefault="007534E4" w:rsidP="00207ACE">
      <w:r>
        <w:separator/>
      </w:r>
    </w:p>
  </w:footnote>
  <w:footnote w:type="continuationSeparator" w:id="0">
    <w:p w:rsidR="007534E4" w:rsidRDefault="007534E4" w:rsidP="0020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14" w:rsidRDefault="00E11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4" w:rsidRDefault="00E11214">
    <w:pPr>
      <w:pStyle w:val="Header"/>
    </w:pPr>
    <w:r>
      <w:rPr>
        <w:noProof/>
      </w:rPr>
      <w:drawing>
        <wp:inline distT="0" distB="0" distL="0" distR="0">
          <wp:extent cx="4359729" cy="1017270"/>
          <wp:effectExtent l="0" t="0" r="3175" b="0"/>
          <wp:docPr id="2" name="Picture 2" descr="H:\2018 Collateral Materal\NHPF Logo, Letterrhead, Banner\NHPF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8 Collateral Materal\NHPF Logo, Letterrhead, Banner\NHPF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729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14" w:rsidRDefault="00E11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EB0"/>
    <w:multiLevelType w:val="multilevel"/>
    <w:tmpl w:val="FDF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7A"/>
    <w:rsid w:val="0010139B"/>
    <w:rsid w:val="001E4B27"/>
    <w:rsid w:val="00207ACE"/>
    <w:rsid w:val="00247E56"/>
    <w:rsid w:val="0029471D"/>
    <w:rsid w:val="00303AD0"/>
    <w:rsid w:val="00683614"/>
    <w:rsid w:val="006D1790"/>
    <w:rsid w:val="007534E4"/>
    <w:rsid w:val="007D7F7A"/>
    <w:rsid w:val="00A35D05"/>
    <w:rsid w:val="00AC1277"/>
    <w:rsid w:val="00E11214"/>
    <w:rsid w:val="00F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bidpal.net/nhpf2018symposiumdinner/welcom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hpfoundation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Marijane Funess</dc:creator>
  <cp:lastModifiedBy>Thom Vaccaro</cp:lastModifiedBy>
  <cp:revision>4</cp:revision>
  <dcterms:created xsi:type="dcterms:W3CDTF">2018-11-07T21:01:00Z</dcterms:created>
  <dcterms:modified xsi:type="dcterms:W3CDTF">2018-11-08T14:05:00Z</dcterms:modified>
</cp:coreProperties>
</file>